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DC" w:rsidRDefault="00724EDC" w:rsidP="001E4524">
      <w:pPr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A12F89" w:rsidRPr="00A12F89" w:rsidRDefault="00A12F89" w:rsidP="001E4524">
      <w:pPr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bookmarkStart w:id="0" w:name="_GoBack"/>
      <w:bookmarkEnd w:id="0"/>
      <w:r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Convocatoria para la concesión</w:t>
      </w:r>
      <w:r w:rsidR="00C14745"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de subvenciones, en el año 2021</w:t>
      </w:r>
      <w:r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r w:rsidR="001E4524"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del</w:t>
      </w:r>
      <w:r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r w:rsidR="002E6F6A"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Ayuntamiento del Valle de Aranguren</w:t>
      </w:r>
      <w:r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a Empresas y Entidades sin ánimo de lucro con actividad en </w:t>
      </w:r>
      <w:r w:rsidR="002E6F6A"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el Valle de Aranguren, </w:t>
      </w:r>
      <w:r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para </w:t>
      </w:r>
      <w:r w:rsidR="001E4524"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implantación</w:t>
      </w:r>
      <w:r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de sus Planes de Igualdad entre mujeres y hombres. </w:t>
      </w:r>
      <w:r w:rsidR="004B133E"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(</w:t>
      </w:r>
      <w:r w:rsidR="00D0471D" w:rsidRPr="00D0471D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Acuerdo de Junta de Gobierno Local de 18 de marzo de 2021)</w:t>
      </w:r>
    </w:p>
    <w:p w:rsidR="00A12F89" w:rsidRPr="00A12F89" w:rsidRDefault="0048405B" w:rsidP="0048405B">
      <w:pPr>
        <w:tabs>
          <w:tab w:val="left" w:pos="7157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s-ES"/>
        </w:rPr>
        <w:tab/>
      </w:r>
    </w:p>
    <w:p w:rsidR="00A12F89" w:rsidRPr="00A12F89" w:rsidRDefault="00A12F89" w:rsidP="00A12F89">
      <w:pPr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es-ES"/>
        </w:rPr>
      </w:pPr>
      <w:r w:rsidRPr="00A12F89"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es-ES"/>
        </w:rPr>
        <w:t>MODELO DE SOLICITUD</w:t>
      </w:r>
    </w:p>
    <w:p w:rsidR="00A12F89" w:rsidRPr="00A12F89" w:rsidRDefault="00A12F89" w:rsidP="00A12F89">
      <w:pPr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s-ES"/>
        </w:rPr>
      </w:pPr>
    </w:p>
    <w:p w:rsidR="00A12F89" w:rsidRPr="00A12F89" w:rsidRDefault="00A12F89" w:rsidP="00A12F89">
      <w:pPr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s-ES"/>
        </w:rPr>
      </w:pPr>
      <w:r w:rsidRPr="00A12F8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s-ES"/>
        </w:rPr>
        <w:t>DATOS DE LA ENTIDAD SOLICITANTE</w:t>
      </w:r>
    </w:p>
    <w:p w:rsidR="00A12F89" w:rsidRPr="00A12F89" w:rsidRDefault="00A12F89" w:rsidP="00A12F89">
      <w:pPr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</w:p>
    <w:tbl>
      <w:tblPr>
        <w:tblW w:w="9368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1925"/>
        <w:gridCol w:w="2694"/>
        <w:gridCol w:w="123"/>
        <w:gridCol w:w="17"/>
        <w:gridCol w:w="884"/>
        <w:gridCol w:w="254"/>
        <w:gridCol w:w="233"/>
        <w:gridCol w:w="127"/>
        <w:gridCol w:w="1012"/>
        <w:gridCol w:w="615"/>
      </w:tblGrid>
      <w:tr w:rsidR="00A12F89" w:rsidRPr="00A12F89" w:rsidTr="00F8721A">
        <w:trPr>
          <w:trHeight w:val="514"/>
          <w:jc w:val="center"/>
        </w:trPr>
        <w:tc>
          <w:tcPr>
            <w:tcW w:w="3409" w:type="dxa"/>
            <w:gridSpan w:val="2"/>
            <w:shd w:val="clear" w:color="auto" w:fill="F2F2F2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o razón social  </w:t>
            </w:r>
          </w:p>
        </w:tc>
        <w:tc>
          <w:tcPr>
            <w:tcW w:w="5959" w:type="dxa"/>
            <w:gridSpan w:val="9"/>
            <w:shd w:val="clear" w:color="auto" w:fill="FFFFFF" w:themeFill="background1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F8721A">
        <w:trPr>
          <w:trHeight w:val="422"/>
          <w:jc w:val="center"/>
        </w:trPr>
        <w:tc>
          <w:tcPr>
            <w:tcW w:w="14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C.I.F. 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Plantilla (nº )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F8721A">
        <w:trPr>
          <w:trHeight w:val="555"/>
          <w:jc w:val="center"/>
        </w:trPr>
        <w:tc>
          <w:tcPr>
            <w:tcW w:w="3409" w:type="dxa"/>
            <w:gridSpan w:val="2"/>
            <w:shd w:val="clear" w:color="auto" w:fill="F2F2F2" w:themeFill="background1" w:themeFillShade="F2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Correo</w:t>
            </w: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s-ES"/>
              </w:rPr>
              <w:t xml:space="preserve"> </w:t>
            </w: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Electrónico a efectos de </w:t>
            </w:r>
            <w:r w:rsidRPr="00A1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Notificaciones y Comunicaciones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gridSpan w:val="4"/>
            <w:shd w:val="clear" w:color="auto" w:fill="F2F2F2" w:themeFill="background1" w:themeFillShade="F2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Teléfono</w:t>
            </w: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s-ES"/>
              </w:rPr>
              <w:t xml:space="preserve"> </w:t>
            </w:r>
          </w:p>
        </w:tc>
        <w:tc>
          <w:tcPr>
            <w:tcW w:w="1987" w:type="dxa"/>
            <w:gridSpan w:val="4"/>
            <w:shd w:val="clear" w:color="auto" w:fill="FFFFFF" w:themeFill="background1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F8721A">
        <w:trPr>
          <w:trHeight w:val="419"/>
          <w:jc w:val="center"/>
        </w:trPr>
        <w:tc>
          <w:tcPr>
            <w:tcW w:w="34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y Cargo Persona Responsable de la Entidad </w:t>
            </w:r>
          </w:p>
        </w:tc>
        <w:tc>
          <w:tcPr>
            <w:tcW w:w="595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F8721A">
        <w:trPr>
          <w:trHeight w:val="411"/>
          <w:jc w:val="center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Correo electrónico de la persona responsable</w:t>
            </w:r>
          </w:p>
        </w:tc>
        <w:tc>
          <w:tcPr>
            <w:tcW w:w="5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F8721A">
        <w:trPr>
          <w:trHeight w:val="496"/>
          <w:jc w:val="center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y Cargo Persona designada para la coordinación del Plan de Igualdad </w:t>
            </w:r>
          </w:p>
        </w:tc>
        <w:tc>
          <w:tcPr>
            <w:tcW w:w="5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F89" w:rsidRPr="00A12F89" w:rsidRDefault="00A12F89" w:rsidP="00A12F89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12F89" w:rsidRPr="00A12F89" w:rsidTr="00F8721A">
        <w:trPr>
          <w:trHeight w:val="496"/>
          <w:jc w:val="center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Correo electrónico de la persona coordinadora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del Plan de Igualdad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F89" w:rsidRPr="00A12F89" w:rsidRDefault="00A12F89" w:rsidP="00A12F89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2F89" w:rsidRPr="00A12F89" w:rsidRDefault="00A12F89" w:rsidP="00A12F89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F89" w:rsidRPr="00A12F89" w:rsidRDefault="00A12F89" w:rsidP="00A12F89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953B8" w:rsidRPr="00A12F89" w:rsidTr="00F8721A">
        <w:trPr>
          <w:trHeight w:val="496"/>
          <w:jc w:val="center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953B8" w:rsidRPr="00A12F89" w:rsidRDefault="00A953B8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Asistencia Técnica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3B8" w:rsidRPr="00A12F89" w:rsidRDefault="00A953B8" w:rsidP="00A12F89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953B8" w:rsidRPr="00A12F89" w:rsidRDefault="00A953B8" w:rsidP="00A12F89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3B8" w:rsidRPr="00A12F89" w:rsidRDefault="00A953B8" w:rsidP="00A12F89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12F89" w:rsidRPr="00A12F89" w:rsidRDefault="00A12F89" w:rsidP="00A12F89">
      <w:pPr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s-ES"/>
        </w:rPr>
      </w:pPr>
    </w:p>
    <w:p w:rsidR="00A12F89" w:rsidRPr="00A12F89" w:rsidRDefault="00A12F89" w:rsidP="00A12F89">
      <w:pPr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s-ES"/>
        </w:rPr>
      </w:pPr>
      <w:r w:rsidRPr="00A12F8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s-ES"/>
        </w:rPr>
        <w:t xml:space="preserve">DATOS DEL PROYECTO </w:t>
      </w:r>
      <w:r w:rsidRPr="00A12F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*</w:t>
      </w:r>
      <w:r w:rsidRPr="00A12F8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s-ES"/>
        </w:rPr>
        <w:t xml:space="preserve"> </w:t>
      </w:r>
    </w:p>
    <w:p w:rsidR="00A12F89" w:rsidRPr="00A12F89" w:rsidRDefault="00A12F89" w:rsidP="00A12F89">
      <w:pPr>
        <w:keepNext/>
        <w:numPr>
          <w:ilvl w:val="0"/>
          <w:numId w:val="2"/>
        </w:numPr>
        <w:spacing w:before="120" w:after="60" w:line="240" w:lineRule="auto"/>
        <w:ind w:left="215" w:hanging="357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A12F8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Tipo de </w:t>
      </w:r>
      <w:r w:rsidR="00A953B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Organización</w:t>
      </w:r>
      <w:r w:rsidRPr="00A12F8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(</w:t>
      </w:r>
      <w:r w:rsidRPr="00A12F8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Seleccionar el que proceda</w:t>
      </w:r>
      <w:r w:rsidRPr="00A12F8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)</w:t>
      </w:r>
    </w:p>
    <w:p w:rsidR="00A12F89" w:rsidRPr="00A12F89" w:rsidRDefault="00A12F89" w:rsidP="00A12F89">
      <w:pPr>
        <w:numPr>
          <w:ilvl w:val="0"/>
          <w:numId w:val="4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A12F89">
        <w:rPr>
          <w:rFonts w:ascii="Times New Roman" w:eastAsia="Times New Roman" w:hAnsi="Times New Roman" w:cs="Times New Roman"/>
          <w:szCs w:val="24"/>
          <w:lang w:eastAsia="es-ES"/>
        </w:rPr>
        <w:t xml:space="preserve">Empresa </w:t>
      </w:r>
    </w:p>
    <w:p w:rsidR="00A12F89" w:rsidRPr="00A12F89" w:rsidRDefault="00A12F89" w:rsidP="00A12F89">
      <w:pPr>
        <w:numPr>
          <w:ilvl w:val="0"/>
          <w:numId w:val="4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A12F89">
        <w:rPr>
          <w:rFonts w:ascii="Times New Roman" w:eastAsia="Times New Roman" w:hAnsi="Times New Roman" w:cs="Times New Roman"/>
          <w:szCs w:val="24"/>
          <w:lang w:eastAsia="es-ES"/>
        </w:rPr>
        <w:t>Entidad sin án</w:t>
      </w:r>
      <w:r w:rsidR="00A953B8">
        <w:rPr>
          <w:rFonts w:ascii="Times New Roman" w:eastAsia="Times New Roman" w:hAnsi="Times New Roman" w:cs="Times New Roman"/>
          <w:szCs w:val="24"/>
          <w:lang w:eastAsia="es-ES"/>
        </w:rPr>
        <w:t>imo de lucro (especificar tipo)</w:t>
      </w:r>
      <w:r w:rsidRPr="00A12F89">
        <w:rPr>
          <w:rFonts w:ascii="Times New Roman" w:eastAsia="Times New Roman" w:hAnsi="Times New Roman" w:cs="Times New Roman"/>
          <w:szCs w:val="24"/>
          <w:lang w:eastAsia="es-ES"/>
        </w:rPr>
        <w:t xml:space="preserve"> </w:t>
      </w:r>
    </w:p>
    <w:p w:rsidR="00A12F89" w:rsidRPr="00A12F89" w:rsidRDefault="00A12F89" w:rsidP="00A12F89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es-ES"/>
        </w:rPr>
      </w:pPr>
    </w:p>
    <w:p w:rsidR="00A12F89" w:rsidRPr="00A12F89" w:rsidRDefault="00A12F89" w:rsidP="00A12F89">
      <w:pPr>
        <w:keepNext/>
        <w:spacing w:before="240" w:after="120" w:line="240" w:lineRule="auto"/>
        <w:ind w:left="215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bookmarkStart w:id="1" w:name="_PROYECTO_A_SUBVENCIONAR"/>
      <w:bookmarkEnd w:id="1"/>
      <w:r w:rsidRPr="00A12F8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Fases del </w:t>
      </w:r>
      <w:r w:rsidR="002E6F6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 (base 7</w:t>
      </w:r>
      <w:r w:rsidRPr="00A12F8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)</w:t>
      </w:r>
    </w:p>
    <w:p w:rsidR="00A12F89" w:rsidRPr="00A12F89" w:rsidRDefault="00A12F89" w:rsidP="00A12F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A12F89">
        <w:rPr>
          <w:rFonts w:ascii="Times New Roman" w:eastAsia="Times New Roman" w:hAnsi="Times New Roman" w:cs="Times New Roman"/>
          <w:szCs w:val="24"/>
          <w:lang w:eastAsia="es-ES"/>
        </w:rPr>
        <w:t>Actividades de Formación</w:t>
      </w:r>
    </w:p>
    <w:p w:rsidR="00A12F89" w:rsidRPr="00A12F89" w:rsidRDefault="00A12F89" w:rsidP="00A12F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szCs w:val="24"/>
          <w:lang w:eastAsia="es-ES"/>
        </w:rPr>
        <w:t>Compromiso</w:t>
      </w:r>
    </w:p>
    <w:p w:rsidR="00A12F89" w:rsidRPr="00A12F89" w:rsidRDefault="00A12F89" w:rsidP="00A12F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A12F89">
        <w:rPr>
          <w:rFonts w:ascii="Times New Roman" w:eastAsia="Times New Roman" w:hAnsi="Times New Roman" w:cs="Times New Roman"/>
          <w:szCs w:val="24"/>
          <w:lang w:eastAsia="es-ES"/>
        </w:rPr>
        <w:t>Diagnóstico de la igualdad entre mujeres y hombres</w:t>
      </w:r>
    </w:p>
    <w:p w:rsidR="00A12F89" w:rsidRPr="00A12F89" w:rsidRDefault="00A12F89" w:rsidP="00A12F89">
      <w:pPr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 w:rsidRPr="00A12F89">
        <w:rPr>
          <w:rFonts w:ascii="Times New Roman" w:eastAsia="Times New Roman" w:hAnsi="Times New Roman" w:cs="Times New Roman"/>
          <w:szCs w:val="24"/>
          <w:lang w:eastAsia="es-ES"/>
        </w:rPr>
        <w:t>Elaboración del Plan de Igualdad</w:t>
      </w:r>
    </w:p>
    <w:p w:rsidR="00A12F89" w:rsidRPr="00A12F89" w:rsidRDefault="00A12F89" w:rsidP="00A12F89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</w:p>
    <w:p w:rsidR="00A12F89" w:rsidRPr="00A12F89" w:rsidRDefault="00A12F89" w:rsidP="00A12F89">
      <w:pPr>
        <w:shd w:val="clear" w:color="auto" w:fill="FFFFFF" w:themeFill="background1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szCs w:val="24"/>
          <w:lang w:eastAsia="es-ES"/>
        </w:rPr>
        <w:t xml:space="preserve">i. </w:t>
      </w:r>
      <w:r w:rsidRPr="00A12F89">
        <w:rPr>
          <w:rFonts w:ascii="Times New Roman" w:eastAsia="Times New Roman" w:hAnsi="Times New Roman" w:cs="Times New Roman"/>
          <w:szCs w:val="24"/>
          <w:lang w:eastAsia="es-ES"/>
        </w:rPr>
        <w:t>Diseño de objetivos, actuaciones, acciones o medidas para avanzar  en igualdad entre mujeres y hombres</w:t>
      </w:r>
    </w:p>
    <w:p w:rsidR="00A12F89" w:rsidRDefault="00A12F89" w:rsidP="00A12F89">
      <w:pPr>
        <w:shd w:val="clear" w:color="auto" w:fill="FFFFFF" w:themeFill="background1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szCs w:val="24"/>
          <w:lang w:eastAsia="es-ES"/>
        </w:rPr>
        <w:t xml:space="preserve">ii. </w:t>
      </w:r>
      <w:r w:rsidRPr="00A12F89">
        <w:rPr>
          <w:rFonts w:ascii="Times New Roman" w:eastAsia="Times New Roman" w:hAnsi="Times New Roman" w:cs="Times New Roman"/>
          <w:szCs w:val="24"/>
          <w:lang w:eastAsia="es-ES"/>
        </w:rPr>
        <w:t xml:space="preserve">Cronograma de implantación, seguimiento y evaluación del Plan </w:t>
      </w:r>
      <w:r>
        <w:rPr>
          <w:rFonts w:ascii="Times New Roman" w:eastAsia="Times New Roman" w:hAnsi="Times New Roman" w:cs="Times New Roman"/>
          <w:szCs w:val="24"/>
          <w:lang w:eastAsia="es-ES"/>
        </w:rPr>
        <w:t>de duración al menos trienal.</w:t>
      </w:r>
    </w:p>
    <w:p w:rsidR="00A12F89" w:rsidRDefault="00A12F89" w:rsidP="00A12F89">
      <w:pPr>
        <w:shd w:val="clear" w:color="auto" w:fill="FFFFFF" w:themeFill="background1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szCs w:val="24"/>
          <w:lang w:eastAsia="es-ES"/>
        </w:rPr>
        <w:t xml:space="preserve">iii. </w:t>
      </w:r>
      <w:r w:rsidRPr="00A12F89">
        <w:rPr>
          <w:rFonts w:ascii="Times New Roman" w:eastAsia="Times New Roman" w:hAnsi="Times New Roman" w:cs="Times New Roman"/>
          <w:szCs w:val="24"/>
          <w:lang w:eastAsia="es-ES"/>
        </w:rPr>
        <w:t>Sistema de seguimiento y evaluación del Plan</w:t>
      </w:r>
    </w:p>
    <w:p w:rsidR="00E2411E" w:rsidRPr="00A12F89" w:rsidRDefault="00E2411E" w:rsidP="00A12F89">
      <w:pPr>
        <w:shd w:val="clear" w:color="auto" w:fill="FFFFFF" w:themeFill="background1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szCs w:val="24"/>
          <w:lang w:eastAsia="es-ES"/>
        </w:rPr>
        <w:t>iv. Medidas específicas para prevenir el acoso sexual y el acoso por razón de sexo</w:t>
      </w:r>
    </w:p>
    <w:p w:rsidR="00A12F89" w:rsidRPr="00A12F89" w:rsidRDefault="00A12F89" w:rsidP="00A12F89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</w:p>
    <w:p w:rsidR="00A12F89" w:rsidRPr="00A12F89" w:rsidRDefault="00A12F89" w:rsidP="00A12F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szCs w:val="24"/>
          <w:lang w:eastAsia="es-ES"/>
        </w:rPr>
        <w:lastRenderedPageBreak/>
        <w:t>Ejecución de tres medidas. En el momento de la solicitud no se especificará las medidas concretas a ejecutar.</w:t>
      </w:r>
    </w:p>
    <w:p w:rsidR="00A12F89" w:rsidRPr="00A12F89" w:rsidRDefault="00A12F89" w:rsidP="00A12F89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es-ES"/>
        </w:rPr>
      </w:pPr>
    </w:p>
    <w:p w:rsidR="00A12F89" w:rsidRPr="00A12F89" w:rsidRDefault="00A12F89" w:rsidP="00A12F89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A12F89">
        <w:rPr>
          <w:rFonts w:ascii="Times New Roman" w:eastAsia="Times New Roman" w:hAnsi="Times New Roman" w:cs="Times New Roman"/>
          <w:sz w:val="28"/>
          <w:szCs w:val="28"/>
          <w:lang w:eastAsia="es-ES"/>
        </w:rPr>
        <w:t>*</w:t>
      </w:r>
      <w:r w:rsidRPr="00A12F89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Recuérdese que en la descripción del proyecto (t</w:t>
      </w:r>
      <w:r w:rsidR="002E6F6A">
        <w:rPr>
          <w:rFonts w:ascii="Times New Roman" w:eastAsia="Times New Roman" w:hAnsi="Times New Roman" w:cs="Times New Roman"/>
          <w:sz w:val="18"/>
          <w:szCs w:val="18"/>
          <w:lang w:eastAsia="es-ES"/>
        </w:rPr>
        <w:t>al y como se señala el punto 9.1</w:t>
      </w:r>
      <w:r w:rsidRPr="00A12F89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a de las bases) conviene </w:t>
      </w:r>
      <w:r w:rsidRPr="00A12F89">
        <w:rPr>
          <w:rFonts w:ascii="Times New Roman" w:eastAsia="Times New Roman" w:hAnsi="Times New Roman" w:cs="Times New Roman"/>
          <w:b/>
          <w:sz w:val="18"/>
          <w:szCs w:val="18"/>
          <w:lang w:eastAsia="es-ES"/>
        </w:rPr>
        <w:t>detallar y describir los apartados objeto de valoración</w:t>
      </w:r>
      <w:r w:rsidRPr="00A12F89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de acuerdo a los criterios señalados en el Anexo de las bases, para poder concederse la puntuación correspondiente. </w:t>
      </w:r>
    </w:p>
    <w:p w:rsidR="00A12F89" w:rsidRPr="00A12F89" w:rsidRDefault="00A12F89" w:rsidP="00A12F89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es-ES"/>
        </w:rPr>
      </w:pPr>
    </w:p>
    <w:p w:rsidR="00A12F89" w:rsidRPr="00A12F89" w:rsidRDefault="00A12F89" w:rsidP="00A12F89">
      <w:pPr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ES"/>
        </w:rPr>
      </w:pPr>
      <w:r w:rsidRPr="00A12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ES"/>
        </w:rPr>
        <w:t>PRESUPUESTO DEL PROYECTO</w:t>
      </w:r>
    </w:p>
    <w:p w:rsidR="00A12F89" w:rsidRPr="00A12F89" w:rsidRDefault="00A12F89" w:rsidP="00A12F89">
      <w:pPr>
        <w:autoSpaceDE w:val="0"/>
        <w:autoSpaceDN w:val="0"/>
        <w:adjustRightInd w:val="0"/>
        <w:spacing w:after="0" w:line="240" w:lineRule="auto"/>
        <w:ind w:left="-426" w:firstLine="28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4"/>
        <w:gridCol w:w="1564"/>
      </w:tblGrid>
      <w:tr w:rsidR="00A12F89" w:rsidRPr="00A12F89" w:rsidTr="00F8721A">
        <w:trPr>
          <w:trHeight w:val="288"/>
          <w:jc w:val="center"/>
        </w:trPr>
        <w:tc>
          <w:tcPr>
            <w:tcW w:w="7004" w:type="dxa"/>
            <w:shd w:val="clear" w:color="auto" w:fill="F2F2F2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Categoría del Gasto</w:t>
            </w:r>
          </w:p>
        </w:tc>
        <w:tc>
          <w:tcPr>
            <w:tcW w:w="1564" w:type="dxa"/>
            <w:shd w:val="clear" w:color="auto" w:fill="F2F2F2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  <w:tr w:rsidR="00A12F89" w:rsidRPr="00A12F89" w:rsidTr="00F8721A">
        <w:trPr>
          <w:trHeight w:val="475"/>
          <w:jc w:val="center"/>
        </w:trPr>
        <w:tc>
          <w:tcPr>
            <w:tcW w:w="700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Asistencia Técnica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F8721A">
        <w:trPr>
          <w:trHeight w:val="1024"/>
          <w:jc w:val="center"/>
        </w:trPr>
        <w:tc>
          <w:tcPr>
            <w:tcW w:w="7004" w:type="dxa"/>
            <w:shd w:val="clear" w:color="auto" w:fill="FFFFFF" w:themeFill="background1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Gastos laborales de la Persona de la entidad que realiza el Plan de Igualdad, que cuenta con formación. </w:t>
            </w:r>
          </w:p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 incluirá una estimación de Actividades, porcentaje de dedicación de la jornada.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F8721A">
        <w:trPr>
          <w:trHeight w:val="701"/>
          <w:jc w:val="center"/>
        </w:trPr>
        <w:tc>
          <w:tcPr>
            <w:tcW w:w="700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Honorarios devengados por ponentes, así como dietas por desplazamiento y alojamiento derivados de la formación que se deba impartir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F8721A">
        <w:trPr>
          <w:trHeight w:val="697"/>
          <w:jc w:val="center"/>
        </w:trPr>
        <w:tc>
          <w:tcPr>
            <w:tcW w:w="700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Gastos  referidos al desarrollo de las acciones de comunicación y difusión del Plan para la Igualdad (publicidad, edición y/o impresión de materiales)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F8721A">
        <w:trPr>
          <w:trHeight w:val="409"/>
          <w:jc w:val="center"/>
        </w:trPr>
        <w:tc>
          <w:tcPr>
            <w:tcW w:w="700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</w:tbl>
    <w:p w:rsidR="00A12F89" w:rsidRPr="00A12F89" w:rsidRDefault="00A12F89" w:rsidP="00A12F8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1417"/>
        <w:gridCol w:w="1175"/>
        <w:gridCol w:w="1564"/>
      </w:tblGrid>
      <w:tr w:rsidR="00A12F89" w:rsidRPr="00A12F89" w:rsidTr="00A12F89">
        <w:trPr>
          <w:trHeight w:val="30"/>
          <w:jc w:val="center"/>
        </w:trPr>
        <w:tc>
          <w:tcPr>
            <w:tcW w:w="4442" w:type="dxa"/>
            <w:shd w:val="clear" w:color="auto" w:fill="F2F2F2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Presupuestos por </w:t>
            </w: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1417" w:type="dxa"/>
            <w:shd w:val="clear" w:color="auto" w:fill="F2F2F2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Unidades de tiempo</w:t>
            </w:r>
          </w:p>
        </w:tc>
        <w:tc>
          <w:tcPr>
            <w:tcW w:w="1175" w:type="dxa"/>
            <w:shd w:val="clear" w:color="auto" w:fill="F2F2F2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Coste Unidad</w:t>
            </w:r>
          </w:p>
        </w:tc>
        <w:tc>
          <w:tcPr>
            <w:tcW w:w="1564" w:type="dxa"/>
            <w:shd w:val="clear" w:color="auto" w:fill="F2F2F2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Presupuesto</w:t>
            </w:r>
          </w:p>
        </w:tc>
      </w:tr>
      <w:tr w:rsidR="00A12F89" w:rsidRPr="00A12F89" w:rsidTr="00A12F89">
        <w:trPr>
          <w:trHeight w:val="24"/>
          <w:jc w:val="center"/>
        </w:trPr>
        <w:tc>
          <w:tcPr>
            <w:tcW w:w="4442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Formación</w:t>
            </w:r>
          </w:p>
        </w:tc>
        <w:tc>
          <w:tcPr>
            <w:tcW w:w="1417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A12F89">
        <w:trPr>
          <w:trHeight w:val="24"/>
          <w:jc w:val="center"/>
        </w:trPr>
        <w:tc>
          <w:tcPr>
            <w:tcW w:w="4442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Compromiso</w:t>
            </w:r>
          </w:p>
        </w:tc>
        <w:tc>
          <w:tcPr>
            <w:tcW w:w="1417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A12F89">
        <w:trPr>
          <w:trHeight w:val="24"/>
          <w:jc w:val="center"/>
        </w:trPr>
        <w:tc>
          <w:tcPr>
            <w:tcW w:w="4442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Diagnóstico</w:t>
            </w:r>
          </w:p>
        </w:tc>
        <w:tc>
          <w:tcPr>
            <w:tcW w:w="1417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A12F89">
        <w:trPr>
          <w:trHeight w:val="24"/>
          <w:jc w:val="center"/>
        </w:trPr>
        <w:tc>
          <w:tcPr>
            <w:tcW w:w="4442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Elaboración del Plan de Igualdad</w:t>
            </w:r>
          </w:p>
        </w:tc>
        <w:tc>
          <w:tcPr>
            <w:tcW w:w="1417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A12F89">
        <w:trPr>
          <w:trHeight w:val="24"/>
          <w:jc w:val="center"/>
        </w:trPr>
        <w:tc>
          <w:tcPr>
            <w:tcW w:w="4442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Ejecución de Medidas</w:t>
            </w:r>
          </w:p>
        </w:tc>
        <w:tc>
          <w:tcPr>
            <w:tcW w:w="1417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A12F89">
        <w:trPr>
          <w:trHeight w:val="24"/>
          <w:jc w:val="center"/>
        </w:trPr>
        <w:tc>
          <w:tcPr>
            <w:tcW w:w="4442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General</w:t>
            </w:r>
          </w:p>
        </w:tc>
        <w:tc>
          <w:tcPr>
            <w:tcW w:w="1417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A12F89">
        <w:trPr>
          <w:trHeight w:val="24"/>
          <w:jc w:val="center"/>
        </w:trPr>
        <w:tc>
          <w:tcPr>
            <w:tcW w:w="4442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Otros (detallar si procede)</w:t>
            </w:r>
          </w:p>
        </w:tc>
        <w:tc>
          <w:tcPr>
            <w:tcW w:w="1417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A12F89" w:rsidRPr="00A12F89" w:rsidTr="00A12F89">
        <w:trPr>
          <w:trHeight w:val="24"/>
          <w:jc w:val="center"/>
        </w:trPr>
        <w:tc>
          <w:tcPr>
            <w:tcW w:w="4442" w:type="dxa"/>
            <w:shd w:val="clear" w:color="auto" w:fill="F2F2F2" w:themeFill="background1" w:themeFillShade="F2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75" w:type="dxa"/>
            <w:shd w:val="clear" w:color="auto" w:fill="F2F2F2" w:themeFill="background1" w:themeFillShade="F2"/>
          </w:tcPr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A12F89" w:rsidRPr="00A12F89" w:rsidRDefault="00A12F89" w:rsidP="00A12F8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4"/>
        <w:gridCol w:w="1564"/>
      </w:tblGrid>
      <w:tr w:rsidR="00A12F89" w:rsidRPr="00A12F89" w:rsidTr="00F8721A">
        <w:trPr>
          <w:trHeight w:val="469"/>
          <w:jc w:val="center"/>
        </w:trPr>
        <w:tc>
          <w:tcPr>
            <w:tcW w:w="7004" w:type="dxa"/>
            <w:shd w:val="clear" w:color="auto" w:fill="auto"/>
            <w:vAlign w:val="center"/>
          </w:tcPr>
          <w:p w:rsid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Presupuesto Total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A12F89" w:rsidRPr="00A12F89" w:rsidRDefault="00A12F89" w:rsidP="00401F6C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[Incluye el coste</w:t>
            </w:r>
            <w:r w:rsidR="00401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o gasto aceptado</w:t>
            </w:r>
            <w:r w:rsidRPr="00A1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total del proyecto, y será la cantidad que tendrán que justi</w:t>
            </w:r>
            <w:r w:rsidR="00401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ficar como efectivamente gastada y pagada. Ello quiere decir que sólo se podrán inclui</w:t>
            </w:r>
            <w:r w:rsidR="002E6F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 gastos subvencionables (Base 7</w:t>
            </w:r>
            <w:r w:rsidR="00401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.4). Los porcentajes de subvención previstos se aplicar</w:t>
            </w:r>
            <w:r w:rsidR="002E6F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án sobre esta cantidad (Base 8</w:t>
            </w:r>
            <w:r w:rsidR="00401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.1.2)</w:t>
            </w:r>
            <w:r w:rsidRPr="00A1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  <w:tr w:rsidR="00A12F89" w:rsidRPr="00A12F89" w:rsidTr="00F8721A">
        <w:trPr>
          <w:trHeight w:val="658"/>
          <w:jc w:val="center"/>
        </w:trPr>
        <w:tc>
          <w:tcPr>
            <w:tcW w:w="7004" w:type="dxa"/>
            <w:shd w:val="clear" w:color="auto" w:fill="auto"/>
            <w:vAlign w:val="center"/>
          </w:tcPr>
          <w:p w:rsid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 w:themeFill="background1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CANTIDAD </w:t>
            </w: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 w:themeFill="background1"/>
                <w:lang w:eastAsia="es-ES"/>
              </w:rPr>
              <w:t xml:space="preserve">SOLICITADA </w:t>
            </w:r>
          </w:p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01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  <w:lang w:eastAsia="es-ES"/>
              </w:rPr>
              <w:t>[</w:t>
            </w:r>
            <w:r w:rsidR="00401F6C" w:rsidRPr="00401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  <w:lang w:eastAsia="es-ES"/>
              </w:rPr>
              <w:t>Cantida</w:t>
            </w:r>
            <w:r w:rsidR="002E6F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  <w:lang w:eastAsia="es-ES"/>
              </w:rPr>
              <w:t>des máximas conforme a la Base 8</w:t>
            </w:r>
            <w:r w:rsidR="00401F6C" w:rsidRPr="00401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  <w:lang w:eastAsia="es-ES"/>
              </w:rPr>
              <w:t>.1.1]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12F89" w:rsidRPr="00A12F89" w:rsidRDefault="00A12F89" w:rsidP="00A12F8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1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</w:tbl>
    <w:p w:rsidR="00A12F89" w:rsidRDefault="00A12F89" w:rsidP="00A12F8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FFFFFF" w:themeColor="background1"/>
          <w:szCs w:val="24"/>
          <w:lang w:eastAsia="es-ES"/>
        </w:rPr>
      </w:pPr>
    </w:p>
    <w:p w:rsidR="00EE58BE" w:rsidRPr="00AF3787" w:rsidRDefault="00EE58BE" w:rsidP="00EE58B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4"/>
          <w:szCs w:val="14"/>
          <w:lang w:val="es-ES_tradnl"/>
        </w:rPr>
      </w:pPr>
      <w:r w:rsidRPr="00AF3787">
        <w:rPr>
          <w:rFonts w:ascii="Arial" w:hAnsi="Arial" w:cs="Arial"/>
          <w:b/>
          <w:bCs/>
          <w:sz w:val="14"/>
          <w:szCs w:val="14"/>
          <w:lang w:val="es-ES_tradnl"/>
        </w:rPr>
        <w:t>PROTECCIÓN DE DATOS</w:t>
      </w:r>
    </w:p>
    <w:p w:rsidR="00EE58BE" w:rsidRPr="00AF3787" w:rsidRDefault="00EE58BE" w:rsidP="00EE58BE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14"/>
          <w:szCs w:val="14"/>
        </w:rPr>
      </w:pPr>
      <w:r w:rsidRPr="00AF3787">
        <w:rPr>
          <w:rFonts w:ascii="Arial" w:hAnsi="Arial" w:cs="Arial"/>
          <w:b/>
          <w:bCs/>
          <w:sz w:val="14"/>
          <w:szCs w:val="14"/>
        </w:rPr>
        <w:t xml:space="preserve">Responsable de tratamiento: </w:t>
      </w:r>
      <w:r w:rsidRPr="00AF3787">
        <w:rPr>
          <w:rFonts w:ascii="Arial" w:hAnsi="Arial" w:cs="Arial"/>
          <w:sz w:val="14"/>
          <w:szCs w:val="14"/>
        </w:rPr>
        <w:t>Ayuntamiento de Aranguren-</w:t>
      </w:r>
      <w:proofErr w:type="spellStart"/>
      <w:r w:rsidRPr="00AF3787">
        <w:rPr>
          <w:rFonts w:ascii="Arial" w:hAnsi="Arial" w:cs="Arial"/>
          <w:sz w:val="14"/>
          <w:szCs w:val="14"/>
        </w:rPr>
        <w:t>Arangurengo</w:t>
      </w:r>
      <w:proofErr w:type="spellEnd"/>
      <w:r w:rsidRPr="00AF3787">
        <w:rPr>
          <w:rFonts w:ascii="Arial" w:hAnsi="Arial" w:cs="Arial"/>
          <w:sz w:val="14"/>
          <w:szCs w:val="14"/>
        </w:rPr>
        <w:t xml:space="preserve"> Udala</w:t>
      </w:r>
    </w:p>
    <w:p w:rsidR="00EE58BE" w:rsidRPr="00AF3787" w:rsidRDefault="00EE58BE" w:rsidP="00EE58BE">
      <w:pPr>
        <w:pStyle w:val="Prrafodelista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b/>
          <w:bCs/>
          <w:sz w:val="14"/>
          <w:szCs w:val="14"/>
        </w:rPr>
      </w:pPr>
      <w:r w:rsidRPr="00AF3787">
        <w:rPr>
          <w:rFonts w:ascii="Arial" w:hAnsi="Arial" w:cs="Arial"/>
          <w:b/>
          <w:bCs/>
          <w:sz w:val="14"/>
          <w:szCs w:val="14"/>
        </w:rPr>
        <w:t xml:space="preserve">Finalidad: </w:t>
      </w:r>
      <w:r w:rsidRPr="00AF3787">
        <w:rPr>
          <w:rFonts w:ascii="Arial" w:hAnsi="Arial" w:cs="Arial"/>
          <w:sz w:val="14"/>
          <w:szCs w:val="14"/>
        </w:rPr>
        <w:t>Llevar a cabo la gestión  económica y contable de la Entidad</w:t>
      </w:r>
    </w:p>
    <w:p w:rsidR="00EE58BE" w:rsidRPr="00AF3787" w:rsidRDefault="00EE58BE" w:rsidP="00EE58BE">
      <w:pPr>
        <w:pStyle w:val="Prrafodelista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b/>
          <w:bCs/>
          <w:sz w:val="14"/>
          <w:szCs w:val="14"/>
        </w:rPr>
      </w:pPr>
      <w:r w:rsidRPr="00AF3787">
        <w:rPr>
          <w:rFonts w:ascii="Arial" w:hAnsi="Arial" w:cs="Arial"/>
          <w:b/>
          <w:bCs/>
          <w:sz w:val="14"/>
          <w:szCs w:val="14"/>
        </w:rPr>
        <w:t>Derechos</w:t>
      </w:r>
      <w:r w:rsidRPr="00AF3787">
        <w:rPr>
          <w:rFonts w:ascii="Arial" w:hAnsi="Arial" w:cs="Arial"/>
          <w:sz w:val="14"/>
          <w:szCs w:val="14"/>
        </w:rPr>
        <w:t xml:space="preserve">: Tiene derecho a acceder, rectificar y suprimir los datos así como otros derechos, dirigiéndose a las dependencias municipales o en correo </w:t>
      </w:r>
      <w:hyperlink r:id="rId9" w:history="1">
        <w:r w:rsidRPr="00AF3787">
          <w:rPr>
            <w:rStyle w:val="Hipervnculo"/>
            <w:rFonts w:ascii="Arial" w:hAnsi="Arial" w:cs="Arial"/>
            <w:sz w:val="14"/>
            <w:szCs w:val="14"/>
          </w:rPr>
          <w:t>dpd@aranguren.es</w:t>
        </w:r>
      </w:hyperlink>
      <w:r w:rsidRPr="00AF3787">
        <w:rPr>
          <w:rFonts w:ascii="Arial" w:hAnsi="Arial" w:cs="Arial"/>
          <w:sz w:val="14"/>
          <w:szCs w:val="14"/>
        </w:rPr>
        <w:t>.</w:t>
      </w:r>
    </w:p>
    <w:p w:rsidR="00EE58BE" w:rsidRPr="00AF3787" w:rsidRDefault="00EE58BE" w:rsidP="00EE58BE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14"/>
          <w:szCs w:val="14"/>
          <w:lang w:val="es-ES_tradnl"/>
        </w:rPr>
      </w:pPr>
      <w:r w:rsidRPr="00AF3787">
        <w:rPr>
          <w:rFonts w:ascii="Arial" w:hAnsi="Arial" w:cs="Arial"/>
          <w:b/>
          <w:bCs/>
          <w:sz w:val="14"/>
          <w:szCs w:val="14"/>
        </w:rPr>
        <w:t xml:space="preserve">Más información: </w:t>
      </w:r>
      <w:r w:rsidRPr="00AF3787">
        <w:rPr>
          <w:rFonts w:ascii="Arial" w:hAnsi="Arial" w:cs="Arial"/>
          <w:sz w:val="14"/>
          <w:szCs w:val="14"/>
        </w:rPr>
        <w:t xml:space="preserve">Política de Privacidad de </w:t>
      </w:r>
      <w:hyperlink r:id="rId10" w:history="1">
        <w:r w:rsidRPr="00AF3787">
          <w:rPr>
            <w:rStyle w:val="Hipervnculo"/>
            <w:rFonts w:ascii="Arial" w:hAnsi="Arial" w:cs="Arial"/>
            <w:sz w:val="14"/>
            <w:szCs w:val="14"/>
            <w:bdr w:val="none" w:sz="0" w:space="0" w:color="auto" w:frame="1"/>
          </w:rPr>
          <w:t>http://www.aranguren.es/</w:t>
        </w:r>
      </w:hyperlink>
    </w:p>
    <w:p w:rsidR="002C3913" w:rsidRPr="00F10C05" w:rsidRDefault="002C3913" w:rsidP="00EE58B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FFFFFF" w:themeColor="background1"/>
          <w:szCs w:val="24"/>
          <w:lang w:eastAsia="es-ES"/>
        </w:rPr>
      </w:pPr>
    </w:p>
    <w:sectPr w:rsidR="002C3913" w:rsidRPr="00F10C05" w:rsidSect="001E45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16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89" w:rsidRDefault="00A12F89" w:rsidP="0086096A">
      <w:pPr>
        <w:spacing w:after="0" w:line="240" w:lineRule="auto"/>
      </w:pPr>
      <w:r>
        <w:separator/>
      </w:r>
    </w:p>
  </w:endnote>
  <w:endnote w:type="continuationSeparator" w:id="0">
    <w:p w:rsidR="00A12F89" w:rsidRDefault="00A12F89" w:rsidP="0086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7F" w:rsidRDefault="00C758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7F" w:rsidRDefault="00C7587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7F" w:rsidRDefault="00C758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89" w:rsidRDefault="00A12F89" w:rsidP="0086096A">
      <w:pPr>
        <w:spacing w:after="0" w:line="240" w:lineRule="auto"/>
      </w:pPr>
      <w:r>
        <w:separator/>
      </w:r>
    </w:p>
  </w:footnote>
  <w:footnote w:type="continuationSeparator" w:id="0">
    <w:p w:rsidR="00A12F89" w:rsidRDefault="00A12F89" w:rsidP="0086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7F" w:rsidRDefault="00C758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444" w:rsidRDefault="00E26444" w:rsidP="00E26444">
    <w:pPr>
      <w:rPr>
        <w:rFonts w:ascii="Leelawadee UI" w:hAnsi="Leelawadee UI" w:cs="Leelawadee UI"/>
        <w:color w:val="0E096B"/>
        <w:sz w:val="16"/>
        <w:szCs w:val="16"/>
      </w:rPr>
    </w:pPr>
    <w:r>
      <w:rPr>
        <w:noProof/>
        <w:lang w:eastAsia="es-ES"/>
      </w:rPr>
      <w:drawing>
        <wp:inline distT="0" distB="0" distL="0" distR="0">
          <wp:extent cx="1412240" cy="11874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</w:t>
    </w:r>
    <w:r>
      <w:rPr>
        <w:rFonts w:ascii="Ebrima" w:hAnsi="Ebrima" w:cs="Arial"/>
        <w:b/>
        <w:noProof/>
        <w:color w:val="17365D"/>
        <w:sz w:val="16"/>
        <w:szCs w:val="16"/>
        <w:lang w:eastAsia="es-ES"/>
      </w:rPr>
      <w:drawing>
        <wp:inline distT="0" distB="0" distL="0" distR="0" wp14:anchorId="33A63C14" wp14:editId="0B5B9AD8">
          <wp:extent cx="1548765" cy="989330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eelawadee UI" w:hAnsi="Leelawadee UI" w:cs="Leelawadee UI"/>
        <w:b/>
        <w:color w:val="0E096B"/>
        <w:sz w:val="16"/>
        <w:szCs w:val="16"/>
      </w:rPr>
      <w:t xml:space="preserve">    </w:t>
    </w:r>
    <w:r w:rsidR="00726539">
      <w:rPr>
        <w:rFonts w:ascii="Leelawadee UI" w:hAnsi="Leelawadee UI" w:cs="Leelawadee UI"/>
        <w:b/>
        <w:color w:val="0E096B"/>
        <w:sz w:val="16"/>
        <w:szCs w:val="16"/>
      </w:rPr>
      <w:t>ÁREA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 DE IGUALDAD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   </w:t>
    </w:r>
  </w:p>
  <w:p w:rsidR="00E26444" w:rsidRPr="0095588C" w:rsidRDefault="00E26444" w:rsidP="00E26444">
    <w:pPr>
      <w:tabs>
        <w:tab w:val="left" w:pos="284"/>
        <w:tab w:val="left" w:pos="1843"/>
      </w:tabs>
      <w:rPr>
        <w:rFonts w:ascii="Leelawadee UI" w:hAnsi="Leelawadee UI" w:cs="Leelawadee UI"/>
        <w:color w:val="0E096B"/>
        <w:sz w:val="16"/>
        <w:szCs w:val="16"/>
      </w:rPr>
    </w:pP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BERDINTASUN </w:t>
    </w:r>
    <w:r w:rsidR="00726539">
      <w:rPr>
        <w:rFonts w:ascii="Leelawadee UI" w:hAnsi="Leelawadee UI" w:cs="Leelawadee UI"/>
        <w:b/>
        <w:color w:val="0E096B"/>
        <w:sz w:val="16"/>
        <w:szCs w:val="16"/>
      </w:rPr>
      <w:t>ARLOA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7F" w:rsidRDefault="00C758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D6E"/>
    <w:multiLevelType w:val="hybridMultilevel"/>
    <w:tmpl w:val="3612C146"/>
    <w:lvl w:ilvl="0" w:tplc="DB6EB706">
      <w:start w:val="1"/>
      <w:numFmt w:val="bullet"/>
      <w:lvlText w:val="□"/>
      <w:lvlJc w:val="left"/>
      <w:pPr>
        <w:ind w:left="502" w:hanging="360"/>
      </w:pPr>
      <w:rPr>
        <w:rFonts w:ascii="Arial" w:hAnsi="Aria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FCB767B"/>
    <w:multiLevelType w:val="hybridMultilevel"/>
    <w:tmpl w:val="45B4907A"/>
    <w:lvl w:ilvl="0" w:tplc="0C0A000F">
      <w:start w:val="1"/>
      <w:numFmt w:val="decimal"/>
      <w:lvlText w:val="%1."/>
      <w:lvlJc w:val="left"/>
      <w:pPr>
        <w:ind w:left="831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">
    <w:nsid w:val="23DA0B32"/>
    <w:multiLevelType w:val="hybridMultilevel"/>
    <w:tmpl w:val="CA5CDF7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D1DE1"/>
    <w:multiLevelType w:val="hybridMultilevel"/>
    <w:tmpl w:val="01AA14B4"/>
    <w:lvl w:ilvl="0" w:tplc="BCCA20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D1DD8"/>
    <w:multiLevelType w:val="hybridMultilevel"/>
    <w:tmpl w:val="3DB2271E"/>
    <w:lvl w:ilvl="0" w:tplc="DB6EB706">
      <w:start w:val="1"/>
      <w:numFmt w:val="bullet"/>
      <w:lvlText w:val="□"/>
      <w:lvlJc w:val="left"/>
      <w:pPr>
        <w:ind w:left="218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89"/>
    <w:rsid w:val="000076E2"/>
    <w:rsid w:val="00100F62"/>
    <w:rsid w:val="00171132"/>
    <w:rsid w:val="001C4D65"/>
    <w:rsid w:val="001E4524"/>
    <w:rsid w:val="002C3225"/>
    <w:rsid w:val="002C3913"/>
    <w:rsid w:val="002E6F6A"/>
    <w:rsid w:val="003420C3"/>
    <w:rsid w:val="00401F6C"/>
    <w:rsid w:val="00475199"/>
    <w:rsid w:val="0048405B"/>
    <w:rsid w:val="004B133E"/>
    <w:rsid w:val="00557058"/>
    <w:rsid w:val="00644D91"/>
    <w:rsid w:val="006B0FD6"/>
    <w:rsid w:val="00724EDC"/>
    <w:rsid w:val="00726539"/>
    <w:rsid w:val="00735A42"/>
    <w:rsid w:val="00765F4D"/>
    <w:rsid w:val="00806B6F"/>
    <w:rsid w:val="00834016"/>
    <w:rsid w:val="0086096A"/>
    <w:rsid w:val="0098434B"/>
    <w:rsid w:val="00A12F89"/>
    <w:rsid w:val="00A953B8"/>
    <w:rsid w:val="00B44C46"/>
    <w:rsid w:val="00BE0417"/>
    <w:rsid w:val="00BE7130"/>
    <w:rsid w:val="00C14745"/>
    <w:rsid w:val="00C17A77"/>
    <w:rsid w:val="00C43D06"/>
    <w:rsid w:val="00C7587F"/>
    <w:rsid w:val="00CB5675"/>
    <w:rsid w:val="00D0471D"/>
    <w:rsid w:val="00E2411E"/>
    <w:rsid w:val="00E26444"/>
    <w:rsid w:val="00EE58BE"/>
    <w:rsid w:val="00F10C05"/>
    <w:rsid w:val="00F63BD2"/>
    <w:rsid w:val="00F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D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4D6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C4D6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60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96A"/>
  </w:style>
  <w:style w:type="paragraph" w:styleId="Piedepgina">
    <w:name w:val="footer"/>
    <w:basedOn w:val="Normal"/>
    <w:link w:val="PiedepginaCar"/>
    <w:uiPriority w:val="99"/>
    <w:unhideWhenUsed/>
    <w:rsid w:val="00860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96A"/>
  </w:style>
  <w:style w:type="paragraph" w:customStyle="1" w:styleId="foral-f-titulo3-t6-c">
    <w:name w:val="foral-f-titulo3-t6-c"/>
    <w:basedOn w:val="Normal"/>
    <w:rsid w:val="002E6F6A"/>
    <w:pPr>
      <w:spacing w:after="168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EE58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99"/>
    <w:qFormat/>
    <w:rsid w:val="00EE58BE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D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4D6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C4D6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60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96A"/>
  </w:style>
  <w:style w:type="paragraph" w:styleId="Piedepgina">
    <w:name w:val="footer"/>
    <w:basedOn w:val="Normal"/>
    <w:link w:val="PiedepginaCar"/>
    <w:uiPriority w:val="99"/>
    <w:unhideWhenUsed/>
    <w:rsid w:val="00860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96A"/>
  </w:style>
  <w:style w:type="paragraph" w:customStyle="1" w:styleId="foral-f-titulo3-t6-c">
    <w:name w:val="foral-f-titulo3-t6-c"/>
    <w:basedOn w:val="Normal"/>
    <w:rsid w:val="002E6F6A"/>
    <w:pPr>
      <w:spacing w:after="168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EE58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99"/>
    <w:qFormat/>
    <w:rsid w:val="00EE58BE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ranguren@aranguren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aranguren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3AE2-D1DB-4D29-9F8E-10C2985B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X055920</dc:creator>
  <cp:lastModifiedBy>Josune Antxo Adot</cp:lastModifiedBy>
  <cp:revision>17</cp:revision>
  <cp:lastPrinted>2021-03-24T11:44:00Z</cp:lastPrinted>
  <dcterms:created xsi:type="dcterms:W3CDTF">2020-06-15T10:13:00Z</dcterms:created>
  <dcterms:modified xsi:type="dcterms:W3CDTF">2021-03-24T11:45:00Z</dcterms:modified>
</cp:coreProperties>
</file>